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D0" w:rsidRPr="00284292" w:rsidRDefault="00463370" w:rsidP="00B23E0D">
      <w:pPr>
        <w:jc w:val="center"/>
        <w:rPr>
          <w:b/>
          <w:sz w:val="24"/>
          <w:szCs w:val="24"/>
        </w:rPr>
      </w:pPr>
      <w:r>
        <w:rPr>
          <w:b/>
          <w:sz w:val="24"/>
          <w:szCs w:val="24"/>
        </w:rPr>
        <w:t>Fountain Park Global</w:t>
      </w:r>
      <w:r w:rsidR="00B23E0D" w:rsidRPr="00284292">
        <w:rPr>
          <w:b/>
          <w:sz w:val="24"/>
          <w:szCs w:val="24"/>
        </w:rPr>
        <w:t xml:space="preserve"> Methodist Church</w:t>
      </w:r>
      <w:r w:rsidR="00B23E0D" w:rsidRPr="00284292">
        <w:rPr>
          <w:b/>
          <w:sz w:val="24"/>
          <w:szCs w:val="24"/>
        </w:rPr>
        <w:br/>
        <w:t>Scholarship Criteria</w:t>
      </w:r>
    </w:p>
    <w:p w:rsidR="00B23E0D" w:rsidRPr="00284292" w:rsidRDefault="00B23E0D" w:rsidP="00B23E0D">
      <w:pPr>
        <w:rPr>
          <w:b/>
          <w:sz w:val="24"/>
          <w:szCs w:val="24"/>
        </w:rPr>
      </w:pPr>
      <w:r w:rsidRPr="00284292">
        <w:rPr>
          <w:b/>
          <w:sz w:val="24"/>
          <w:szCs w:val="24"/>
        </w:rPr>
        <w:t>Introduction</w:t>
      </w:r>
    </w:p>
    <w:p w:rsidR="00B23E0D" w:rsidRPr="00284292" w:rsidRDefault="00B23E0D" w:rsidP="00B23E0D">
      <w:pPr>
        <w:jc w:val="both"/>
        <w:rPr>
          <w:sz w:val="24"/>
          <w:szCs w:val="24"/>
        </w:rPr>
      </w:pPr>
      <w:r w:rsidRPr="00284292">
        <w:rPr>
          <w:sz w:val="24"/>
          <w:szCs w:val="24"/>
        </w:rPr>
        <w:t>There are seven criteria used in this process for determining the worth</w:t>
      </w:r>
      <w:r w:rsidR="005C5DA0">
        <w:rPr>
          <w:sz w:val="24"/>
          <w:szCs w:val="24"/>
        </w:rPr>
        <w:t xml:space="preserve"> of an application.  </w:t>
      </w:r>
      <w:r w:rsidRPr="00284292">
        <w:rPr>
          <w:sz w:val="24"/>
          <w:szCs w:val="24"/>
        </w:rPr>
        <w:t>If the committee feels an important criteria has been overlooked, it can be added in the seventh criteria.  A discussion of each criteria follows.</w:t>
      </w:r>
    </w:p>
    <w:p w:rsidR="00B23E0D" w:rsidRPr="00284292" w:rsidRDefault="00B23E0D" w:rsidP="00B23E0D">
      <w:pPr>
        <w:jc w:val="both"/>
        <w:rPr>
          <w:sz w:val="24"/>
          <w:szCs w:val="24"/>
        </w:rPr>
      </w:pPr>
      <w:r w:rsidRPr="00284292">
        <w:rPr>
          <w:b/>
          <w:sz w:val="24"/>
          <w:szCs w:val="24"/>
        </w:rPr>
        <w:t>C1:  College Major or Goal of Training:</w:t>
      </w:r>
      <w:r w:rsidRPr="00284292">
        <w:rPr>
          <w:sz w:val="24"/>
          <w:szCs w:val="24"/>
        </w:rPr>
        <w:t xml:space="preserve">  Funds for these scholarships were undoubtedly meant to be used to further the advancement of the Christian religion in the co</w:t>
      </w:r>
      <w:r w:rsidR="009045D8">
        <w:rPr>
          <w:sz w:val="24"/>
          <w:szCs w:val="24"/>
        </w:rPr>
        <w:t>ngregation of Fountain Park Global Methodist Church (FPG</w:t>
      </w:r>
      <w:r w:rsidRPr="00284292">
        <w:rPr>
          <w:sz w:val="24"/>
          <w:szCs w:val="24"/>
        </w:rPr>
        <w:t>MC).  The greatest point value has been given to applicants who are seeking to become pastors or missionaries</w:t>
      </w:r>
      <w:r w:rsidR="009045D8">
        <w:rPr>
          <w:sz w:val="24"/>
          <w:szCs w:val="24"/>
        </w:rPr>
        <w:t xml:space="preserve">.  The next priority </w:t>
      </w:r>
      <w:r w:rsidRPr="00284292">
        <w:rPr>
          <w:sz w:val="24"/>
          <w:szCs w:val="24"/>
        </w:rPr>
        <w:t>for students who are interested in some kind of career related to religious education or leadership</w:t>
      </w:r>
      <w:r w:rsidR="009045D8">
        <w:rPr>
          <w:sz w:val="24"/>
          <w:szCs w:val="24"/>
        </w:rPr>
        <w:t xml:space="preserve"> in the Christian faith</w:t>
      </w:r>
      <w:r w:rsidRPr="00284292">
        <w:rPr>
          <w:sz w:val="24"/>
          <w:szCs w:val="24"/>
        </w:rPr>
        <w:t xml:space="preserve">.  </w:t>
      </w:r>
    </w:p>
    <w:p w:rsidR="00E44BFD" w:rsidRPr="00284292" w:rsidRDefault="00E44BFD" w:rsidP="00B23E0D">
      <w:pPr>
        <w:jc w:val="both"/>
        <w:rPr>
          <w:sz w:val="24"/>
          <w:szCs w:val="24"/>
        </w:rPr>
      </w:pPr>
      <w:r w:rsidRPr="00284292">
        <w:rPr>
          <w:b/>
          <w:sz w:val="24"/>
          <w:szCs w:val="24"/>
        </w:rPr>
        <w:t>C2:  College / Institution Attending:</w:t>
      </w:r>
      <w:r w:rsidR="005C5DA0">
        <w:rPr>
          <w:sz w:val="24"/>
          <w:szCs w:val="24"/>
        </w:rPr>
        <w:t xml:space="preserve">  M</w:t>
      </w:r>
      <w:r w:rsidRPr="00284292">
        <w:rPr>
          <w:sz w:val="24"/>
          <w:szCs w:val="24"/>
        </w:rPr>
        <w:t>ost colleges in the United States were originally founded by</w:t>
      </w:r>
      <w:r w:rsidR="005C5DA0">
        <w:rPr>
          <w:sz w:val="24"/>
          <w:szCs w:val="24"/>
        </w:rPr>
        <w:t xml:space="preserve"> religious groups, although some</w:t>
      </w:r>
      <w:r w:rsidRPr="00284292">
        <w:rPr>
          <w:sz w:val="24"/>
          <w:szCs w:val="24"/>
        </w:rPr>
        <w:t xml:space="preserve"> have become secular in</w:t>
      </w:r>
      <w:r w:rsidR="005C5DA0">
        <w:rPr>
          <w:sz w:val="24"/>
          <w:szCs w:val="24"/>
        </w:rPr>
        <w:t xml:space="preserve"> their outlook.  T</w:t>
      </w:r>
      <w:r w:rsidRPr="00284292">
        <w:rPr>
          <w:sz w:val="24"/>
          <w:szCs w:val="24"/>
        </w:rPr>
        <w:t>here are over 100 colleges in the country who are committed to Christian-based education.  These colleges are typically more expensive.  Priority will be given to the applicant that is attending a Christian based school.  However, those applicants choosing to attend a secular school will be will be given consideration, but not as high a level.</w:t>
      </w:r>
    </w:p>
    <w:p w:rsidR="00E44BFD" w:rsidRPr="00284292" w:rsidRDefault="00E44BFD" w:rsidP="00B23E0D">
      <w:pPr>
        <w:jc w:val="both"/>
        <w:rPr>
          <w:sz w:val="24"/>
          <w:szCs w:val="24"/>
        </w:rPr>
      </w:pPr>
      <w:r w:rsidRPr="00284292">
        <w:rPr>
          <w:b/>
          <w:sz w:val="24"/>
          <w:szCs w:val="24"/>
        </w:rPr>
        <w:t>C3:</w:t>
      </w:r>
      <w:r w:rsidR="009045D8">
        <w:rPr>
          <w:b/>
          <w:sz w:val="24"/>
          <w:szCs w:val="24"/>
        </w:rPr>
        <w:t xml:space="preserve"> Service to Fountain Park Global</w:t>
      </w:r>
      <w:r w:rsidRPr="00284292">
        <w:rPr>
          <w:b/>
          <w:sz w:val="24"/>
          <w:szCs w:val="24"/>
        </w:rPr>
        <w:t xml:space="preserve"> Methodist Church:</w:t>
      </w:r>
      <w:r w:rsidRPr="00284292">
        <w:rPr>
          <w:sz w:val="24"/>
          <w:szCs w:val="24"/>
        </w:rPr>
        <w:t xml:space="preserve">  </w:t>
      </w:r>
      <w:r w:rsidR="006835FF" w:rsidRPr="00284292">
        <w:rPr>
          <w:sz w:val="24"/>
          <w:szCs w:val="24"/>
        </w:rPr>
        <w:t>Applicants who have been active in youth groups, committees, or other church related events</w:t>
      </w:r>
      <w:r w:rsidR="009045D8">
        <w:rPr>
          <w:sz w:val="24"/>
          <w:szCs w:val="24"/>
        </w:rPr>
        <w:t xml:space="preserve"> or service</w:t>
      </w:r>
      <w:r w:rsidR="00172F86">
        <w:rPr>
          <w:sz w:val="24"/>
          <w:szCs w:val="24"/>
        </w:rPr>
        <w:t xml:space="preserve"> to the church</w:t>
      </w:r>
      <w:r w:rsidR="006835FF" w:rsidRPr="00284292">
        <w:rPr>
          <w:sz w:val="24"/>
          <w:szCs w:val="24"/>
        </w:rPr>
        <w:t xml:space="preserve"> should be given a higher priority.  Involvement in the church is a good indicator that the applicant will continue their involvement in the church as well as other community activities</w:t>
      </w:r>
      <w:r w:rsidR="005C5DA0">
        <w:rPr>
          <w:sz w:val="24"/>
          <w:szCs w:val="24"/>
        </w:rPr>
        <w:t xml:space="preserve"> as a whole</w:t>
      </w:r>
      <w:r w:rsidR="006835FF" w:rsidRPr="00284292">
        <w:rPr>
          <w:sz w:val="24"/>
          <w:szCs w:val="24"/>
        </w:rPr>
        <w:t>.</w:t>
      </w:r>
    </w:p>
    <w:p w:rsidR="006835FF" w:rsidRPr="00284292" w:rsidRDefault="00172F86" w:rsidP="00B23E0D">
      <w:pPr>
        <w:jc w:val="both"/>
        <w:rPr>
          <w:sz w:val="24"/>
          <w:szCs w:val="24"/>
        </w:rPr>
      </w:pPr>
      <w:r>
        <w:rPr>
          <w:b/>
          <w:sz w:val="24"/>
          <w:szCs w:val="24"/>
        </w:rPr>
        <w:t>C4:  Fountain Park Global</w:t>
      </w:r>
      <w:r w:rsidR="006835FF" w:rsidRPr="00284292">
        <w:rPr>
          <w:b/>
          <w:sz w:val="24"/>
          <w:szCs w:val="24"/>
        </w:rPr>
        <w:t xml:space="preserve"> Methodist Church Attendance:</w:t>
      </w:r>
      <w:r w:rsidR="006835FF" w:rsidRPr="00284292">
        <w:rPr>
          <w:sz w:val="24"/>
          <w:szCs w:val="24"/>
        </w:rPr>
        <w:t xml:space="preserve">  Applicants who</w:t>
      </w:r>
      <w:r>
        <w:rPr>
          <w:sz w:val="24"/>
          <w:szCs w:val="24"/>
        </w:rPr>
        <w:t xml:space="preserve"> are members of FPG</w:t>
      </w:r>
      <w:r w:rsidR="00D5211E">
        <w:rPr>
          <w:sz w:val="24"/>
          <w:szCs w:val="24"/>
        </w:rPr>
        <w:t>MC</w:t>
      </w:r>
      <w:bookmarkStart w:id="0" w:name="_GoBack"/>
      <w:bookmarkEnd w:id="0"/>
      <w:r w:rsidR="00D5211E">
        <w:rPr>
          <w:sz w:val="24"/>
          <w:szCs w:val="24"/>
        </w:rPr>
        <w:t xml:space="preserve"> in good standing and</w:t>
      </w:r>
      <w:r w:rsidR="006835FF" w:rsidRPr="00284292">
        <w:rPr>
          <w:sz w:val="24"/>
          <w:szCs w:val="24"/>
        </w:rPr>
        <w:t xml:space="preserve"> have been faithful in their attendance at church services should be given priority.  More attention will be given to applicants that continued church attendance after confirmation.</w:t>
      </w:r>
    </w:p>
    <w:p w:rsidR="006835FF" w:rsidRPr="00284292" w:rsidRDefault="006835FF" w:rsidP="00B23E0D">
      <w:pPr>
        <w:jc w:val="both"/>
        <w:rPr>
          <w:sz w:val="24"/>
          <w:szCs w:val="24"/>
        </w:rPr>
      </w:pPr>
      <w:r w:rsidRPr="00284292">
        <w:rPr>
          <w:b/>
          <w:sz w:val="24"/>
          <w:szCs w:val="24"/>
        </w:rPr>
        <w:t>C5:  Student Grades and Motivation:</w:t>
      </w:r>
      <w:r w:rsidRPr="00284292">
        <w:rPr>
          <w:sz w:val="24"/>
          <w:szCs w:val="24"/>
        </w:rPr>
        <w:t xml:space="preserve">  Students who have achieved good grades and are strongly motivated to attend colleg</w:t>
      </w:r>
      <w:r w:rsidR="005C5DA0">
        <w:rPr>
          <w:sz w:val="24"/>
          <w:szCs w:val="24"/>
        </w:rPr>
        <w:t xml:space="preserve">e and pursue careers </w:t>
      </w:r>
      <w:r w:rsidRPr="00284292">
        <w:rPr>
          <w:sz w:val="24"/>
          <w:szCs w:val="24"/>
        </w:rPr>
        <w:t>should be given higher ratings.  Ratings will be based on the applicants “Grade Point Average” and any extracurricular activities they may have been involved in showing self-motivation.</w:t>
      </w:r>
    </w:p>
    <w:p w:rsidR="006835FF" w:rsidRPr="00284292" w:rsidRDefault="006835FF" w:rsidP="00B23E0D">
      <w:pPr>
        <w:jc w:val="both"/>
        <w:rPr>
          <w:sz w:val="24"/>
          <w:szCs w:val="24"/>
        </w:rPr>
      </w:pPr>
      <w:r w:rsidRPr="00284292">
        <w:rPr>
          <w:b/>
          <w:sz w:val="24"/>
          <w:szCs w:val="24"/>
        </w:rPr>
        <w:t>C6:  Family Status:</w:t>
      </w:r>
      <w:r w:rsidRPr="00284292">
        <w:rPr>
          <w:sz w:val="24"/>
          <w:szCs w:val="24"/>
        </w:rPr>
        <w:t xml:space="preserve">  </w:t>
      </w:r>
      <w:r w:rsidR="00172F86">
        <w:rPr>
          <w:sz w:val="24"/>
          <w:szCs w:val="24"/>
        </w:rPr>
        <w:t>When FPG</w:t>
      </w:r>
      <w:r w:rsidR="00284292" w:rsidRPr="00284292">
        <w:rPr>
          <w:sz w:val="24"/>
          <w:szCs w:val="24"/>
        </w:rPr>
        <w:t>MC members apply for a scholarship, va</w:t>
      </w:r>
      <w:r w:rsidR="005C5DA0">
        <w:rPr>
          <w:sz w:val="24"/>
          <w:szCs w:val="24"/>
        </w:rPr>
        <w:t>lue will be placed on the involvement o</w:t>
      </w:r>
      <w:r w:rsidR="00284292" w:rsidRPr="00284292">
        <w:rPr>
          <w:sz w:val="24"/>
          <w:szCs w:val="24"/>
        </w:rPr>
        <w:t>f their parents in the congregation for young applicants, or on the applicant’s spouse and family in the church</w:t>
      </w:r>
      <w:r w:rsidR="005C5DA0">
        <w:rPr>
          <w:sz w:val="24"/>
          <w:szCs w:val="24"/>
        </w:rPr>
        <w:t xml:space="preserve"> for older applicants</w:t>
      </w:r>
      <w:r w:rsidR="00284292" w:rsidRPr="00284292">
        <w:rPr>
          <w:sz w:val="24"/>
          <w:szCs w:val="24"/>
        </w:rPr>
        <w:t xml:space="preserve">.  If the parents and/or spouse &amp; family attend church services and </w:t>
      </w:r>
      <w:r w:rsidR="005C5DA0">
        <w:rPr>
          <w:sz w:val="24"/>
          <w:szCs w:val="24"/>
        </w:rPr>
        <w:t xml:space="preserve">church </w:t>
      </w:r>
      <w:r w:rsidR="00284292" w:rsidRPr="00284292">
        <w:rPr>
          <w:sz w:val="24"/>
          <w:szCs w:val="24"/>
        </w:rPr>
        <w:t>activities regularly, they will be given more consideration.</w:t>
      </w:r>
    </w:p>
    <w:p w:rsidR="00284292" w:rsidRPr="00284292" w:rsidRDefault="00284292" w:rsidP="00B23E0D">
      <w:pPr>
        <w:jc w:val="both"/>
        <w:rPr>
          <w:sz w:val="24"/>
          <w:szCs w:val="24"/>
        </w:rPr>
      </w:pPr>
      <w:r w:rsidRPr="00284292">
        <w:rPr>
          <w:b/>
          <w:sz w:val="24"/>
          <w:szCs w:val="24"/>
        </w:rPr>
        <w:t>C7:  Committee Perspective on Intangibles:</w:t>
      </w:r>
      <w:r w:rsidRPr="00284292">
        <w:rPr>
          <w:sz w:val="24"/>
          <w:szCs w:val="24"/>
        </w:rPr>
        <w:t xml:space="preserve">  Since every criteria important to individual committee members may be overlooked, the committee can use this criteria to make their case to bolster the award who they feel has the most Christian potential despite receiving lower points in other criteria. </w:t>
      </w:r>
    </w:p>
    <w:p w:rsidR="00284292" w:rsidRDefault="00284292" w:rsidP="00284292">
      <w:pPr>
        <w:jc w:val="center"/>
      </w:pPr>
      <w:r>
        <w:t>- - - - - - - - - - - - - - - - - - - - - - - - - - - - - - -</w:t>
      </w:r>
    </w:p>
    <w:sectPr w:rsidR="00284292" w:rsidSect="00284292">
      <w:pgSz w:w="12240" w:h="15840"/>
      <w:pgMar w:top="1296" w:right="1296"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562"/>
    <w:multiLevelType w:val="hybridMultilevel"/>
    <w:tmpl w:val="3174B59A"/>
    <w:lvl w:ilvl="0" w:tplc="50A41E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E0D"/>
    <w:rsid w:val="00156FD0"/>
    <w:rsid w:val="00172F86"/>
    <w:rsid w:val="00284292"/>
    <w:rsid w:val="00463370"/>
    <w:rsid w:val="005C5DA0"/>
    <w:rsid w:val="006835FF"/>
    <w:rsid w:val="006B3A67"/>
    <w:rsid w:val="009045D8"/>
    <w:rsid w:val="00B23E0D"/>
    <w:rsid w:val="00D5211E"/>
    <w:rsid w:val="00E44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Vicki Winter</dc:creator>
  <cp:keywords/>
  <dc:description/>
  <cp:lastModifiedBy>Owner</cp:lastModifiedBy>
  <cp:revision>4</cp:revision>
  <dcterms:created xsi:type="dcterms:W3CDTF">2019-03-06T15:31:00Z</dcterms:created>
  <dcterms:modified xsi:type="dcterms:W3CDTF">2024-02-18T02:02:00Z</dcterms:modified>
</cp:coreProperties>
</file>